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289D8" w14:textId="77777777" w:rsidR="00E06A23" w:rsidRDefault="00000000" w:rsidP="00E06A23">
      <w:pPr>
        <w:spacing w:line="240" w:lineRule="auto"/>
        <w:rPr>
          <w:color w:val="B8274A"/>
          <w:sz w:val="36"/>
          <w:szCs w:val="36"/>
        </w:rPr>
      </w:pPr>
      <w:r>
        <w:rPr>
          <w:color w:val="B8274A"/>
          <w:sz w:val="36"/>
          <w:szCs w:val="36"/>
        </w:rPr>
        <w:t xml:space="preserve">Electricity New Connection </w:t>
      </w:r>
    </w:p>
    <w:p w14:paraId="5CACCAE5" w14:textId="2B405D96" w:rsidR="008E691D" w:rsidRPr="00E06A23" w:rsidRDefault="00E06A23" w:rsidP="00E06A23">
      <w:pPr>
        <w:spacing w:line="240" w:lineRule="auto"/>
        <w:rPr>
          <w:color w:val="B8274A"/>
          <w:sz w:val="34"/>
          <w:szCs w:val="34"/>
        </w:rPr>
      </w:pPr>
      <w:r>
        <w:rPr>
          <w:color w:val="B8274A"/>
        </w:rPr>
        <w:t>T</w:t>
      </w:r>
      <w:r w:rsidR="00000000">
        <w:rPr>
          <w:color w:val="B8274A"/>
        </w:rPr>
        <w:t>he process of establishing an electrical connection  that has not been connected to the power grid before. This could involve setting up electrical infrastructure and meters to supply the necessary electricity for the business operations.</w:t>
      </w:r>
    </w:p>
    <w:p w14:paraId="6BF09771" w14:textId="77777777" w:rsidR="008E691D" w:rsidRPr="00E06A23" w:rsidRDefault="00000000">
      <w:pPr>
        <w:pBdr>
          <w:top w:val="none" w:sz="0" w:space="0" w:color="D9D9E3"/>
          <w:left w:val="none" w:sz="0" w:space="0" w:color="D9D9E3"/>
          <w:bottom w:val="none" w:sz="0" w:space="0" w:color="D9D9E3"/>
          <w:right w:val="none" w:sz="0" w:space="0" w:color="D9D9E3"/>
          <w:between w:val="none" w:sz="0" w:space="0" w:color="D9D9E3"/>
        </w:pBdr>
        <w:spacing w:before="300" w:after="300" w:line="240" w:lineRule="auto"/>
        <w:rPr>
          <w:rFonts w:asciiTheme="majorHAnsi" w:eastAsia="Roboto" w:hAnsiTheme="majorHAnsi" w:cstheme="majorHAnsi"/>
        </w:rPr>
      </w:pPr>
      <w:r w:rsidRPr="00E06A23">
        <w:rPr>
          <w:rFonts w:asciiTheme="majorHAnsi" w:eastAsia="Roboto" w:hAnsiTheme="majorHAnsi" w:cstheme="majorHAnsi"/>
        </w:rPr>
        <w:t>We appreciate your interest in our services.</w:t>
      </w:r>
    </w:p>
    <w:p w14:paraId="07EECB9B" w14:textId="77777777" w:rsidR="008E691D" w:rsidRPr="00E06A23" w:rsidRDefault="00000000">
      <w:pPr>
        <w:pBdr>
          <w:top w:val="none" w:sz="0" w:space="0" w:color="D9D9E3"/>
          <w:left w:val="none" w:sz="0" w:space="0" w:color="D9D9E3"/>
          <w:bottom w:val="none" w:sz="0" w:space="0" w:color="D9D9E3"/>
          <w:right w:val="none" w:sz="0" w:space="0" w:color="D9D9E3"/>
          <w:between w:val="none" w:sz="0" w:space="0" w:color="D9D9E3"/>
        </w:pBdr>
        <w:spacing w:before="300" w:after="300" w:line="240" w:lineRule="auto"/>
        <w:rPr>
          <w:rFonts w:asciiTheme="majorHAnsi" w:eastAsia="Roboto" w:hAnsiTheme="majorHAnsi" w:cstheme="majorHAnsi"/>
        </w:rPr>
      </w:pPr>
      <w:r w:rsidRPr="00E06A23">
        <w:rPr>
          <w:rFonts w:asciiTheme="majorHAnsi" w:eastAsia="Roboto" w:hAnsiTheme="majorHAnsi" w:cstheme="majorHAnsi"/>
        </w:rPr>
        <w:t>Before proceeding with obtaining quotations and managing the required work, we kindly request an upfront payment of £300.00 + VAT. This fee covers the administrative costs associated with these initial stages. To provide your consent and facilitate this process, please complete this form.</w:t>
      </w:r>
    </w:p>
    <w:p w14:paraId="4818A8D0" w14:textId="0EE519AA" w:rsidR="008E691D" w:rsidRPr="00E06A23" w:rsidRDefault="00000000">
      <w:pPr>
        <w:spacing w:line="240" w:lineRule="auto"/>
        <w:rPr>
          <w:rFonts w:asciiTheme="majorHAnsi" w:eastAsia="Roboto" w:hAnsiTheme="majorHAnsi" w:cstheme="majorHAnsi"/>
        </w:rPr>
      </w:pPr>
      <w:r w:rsidRPr="00E06A23">
        <w:rPr>
          <w:rFonts w:asciiTheme="majorHAnsi" w:eastAsia="Roboto" w:hAnsiTheme="majorHAnsi" w:cstheme="majorHAnsi"/>
        </w:rPr>
        <w:t>Upon receipt of the completed form, we will commence the necessary steps to initiate the project promptly.</w:t>
      </w:r>
    </w:p>
    <w:p w14:paraId="75110468" w14:textId="77777777" w:rsidR="008E691D" w:rsidRDefault="00000000">
      <w:pPr>
        <w:spacing w:line="240" w:lineRule="auto"/>
        <w:rPr>
          <w:rFonts w:ascii="Roboto" w:eastAsia="Roboto" w:hAnsi="Roboto" w:cs="Roboto"/>
          <w:color w:val="374151"/>
        </w:rPr>
      </w:pPr>
      <w:r>
        <w:rPr>
          <w:sz w:val="24"/>
          <w:szCs w:val="24"/>
        </w:rPr>
        <w:t xml:space="preserve">Send your completed forms to: </w:t>
      </w:r>
      <w:hyperlink r:id="rId7">
        <w:r>
          <w:rPr>
            <w:color w:val="1155CC"/>
            <w:sz w:val="24"/>
            <w:szCs w:val="24"/>
            <w:u w:val="single"/>
          </w:rPr>
          <w:t>siteworks@businesswisesolutions.co.uk</w:t>
        </w:r>
      </w:hyperlink>
    </w:p>
    <w:p w14:paraId="28E3099C" w14:textId="77777777" w:rsidR="008E691D" w:rsidRDefault="008E691D">
      <w:pPr>
        <w:spacing w:line="240" w:lineRule="auto"/>
        <w:rPr>
          <w:sz w:val="24"/>
          <w:szCs w:val="24"/>
        </w:rPr>
      </w:pPr>
    </w:p>
    <w:p w14:paraId="28F47B04" w14:textId="77777777" w:rsidR="008E691D" w:rsidRDefault="00000000">
      <w:pPr>
        <w:spacing w:line="240" w:lineRule="auto"/>
        <w:rPr>
          <w:sz w:val="24"/>
          <w:szCs w:val="24"/>
        </w:rPr>
      </w:pPr>
      <w:r>
        <w:rPr>
          <w:b/>
          <w:sz w:val="24"/>
          <w:szCs w:val="24"/>
        </w:rPr>
        <w:t>Customer Information</w:t>
      </w:r>
    </w:p>
    <w:tbl>
      <w:tblPr>
        <w:tblStyle w:val="a"/>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6186"/>
      </w:tblGrid>
      <w:tr w:rsidR="008E691D" w14:paraId="1DA844FF" w14:textId="77777777">
        <w:trPr>
          <w:trHeight w:val="409"/>
        </w:trPr>
        <w:tc>
          <w:tcPr>
            <w:tcW w:w="2830" w:type="dxa"/>
          </w:tcPr>
          <w:p w14:paraId="46201E05" w14:textId="77777777" w:rsidR="008E691D" w:rsidRDefault="00000000">
            <w:pPr>
              <w:spacing w:after="0" w:line="240" w:lineRule="auto"/>
              <w:rPr>
                <w:color w:val="B8274A"/>
                <w:sz w:val="20"/>
                <w:szCs w:val="20"/>
              </w:rPr>
            </w:pPr>
            <w:r>
              <w:rPr>
                <w:color w:val="B8274A"/>
                <w:sz w:val="20"/>
                <w:szCs w:val="20"/>
              </w:rPr>
              <w:t>Contact Name</w:t>
            </w:r>
          </w:p>
        </w:tc>
        <w:tc>
          <w:tcPr>
            <w:tcW w:w="6186" w:type="dxa"/>
          </w:tcPr>
          <w:p w14:paraId="592C904A" w14:textId="77777777" w:rsidR="008E691D" w:rsidRDefault="008E691D">
            <w:pPr>
              <w:spacing w:after="0" w:line="240" w:lineRule="auto"/>
              <w:rPr>
                <w:sz w:val="20"/>
                <w:szCs w:val="20"/>
              </w:rPr>
            </w:pPr>
          </w:p>
        </w:tc>
      </w:tr>
      <w:tr w:rsidR="008E691D" w14:paraId="1D7FE2C6" w14:textId="77777777">
        <w:trPr>
          <w:trHeight w:val="334"/>
        </w:trPr>
        <w:tc>
          <w:tcPr>
            <w:tcW w:w="2830" w:type="dxa"/>
          </w:tcPr>
          <w:p w14:paraId="5B6BA382" w14:textId="77777777" w:rsidR="008E691D" w:rsidRDefault="00000000">
            <w:pPr>
              <w:spacing w:after="0" w:line="240" w:lineRule="auto"/>
              <w:rPr>
                <w:color w:val="B8274A"/>
                <w:sz w:val="20"/>
                <w:szCs w:val="20"/>
              </w:rPr>
            </w:pPr>
            <w:r>
              <w:rPr>
                <w:color w:val="B8274A"/>
                <w:sz w:val="20"/>
                <w:szCs w:val="20"/>
              </w:rPr>
              <w:t>Email Address</w:t>
            </w:r>
          </w:p>
        </w:tc>
        <w:tc>
          <w:tcPr>
            <w:tcW w:w="6186" w:type="dxa"/>
          </w:tcPr>
          <w:p w14:paraId="4B6C86E5" w14:textId="77777777" w:rsidR="008E691D" w:rsidRDefault="008E691D">
            <w:pPr>
              <w:spacing w:after="0" w:line="240" w:lineRule="auto"/>
              <w:rPr>
                <w:sz w:val="20"/>
                <w:szCs w:val="20"/>
              </w:rPr>
            </w:pPr>
          </w:p>
        </w:tc>
      </w:tr>
      <w:tr w:rsidR="008E691D" w14:paraId="3993731E" w14:textId="77777777">
        <w:trPr>
          <w:trHeight w:val="364"/>
        </w:trPr>
        <w:tc>
          <w:tcPr>
            <w:tcW w:w="2830" w:type="dxa"/>
          </w:tcPr>
          <w:p w14:paraId="4E2B88C4" w14:textId="77777777" w:rsidR="008E691D" w:rsidRDefault="00000000">
            <w:pPr>
              <w:spacing w:after="0" w:line="240" w:lineRule="auto"/>
              <w:rPr>
                <w:color w:val="B8274A"/>
                <w:sz w:val="20"/>
                <w:szCs w:val="20"/>
              </w:rPr>
            </w:pPr>
            <w:r>
              <w:rPr>
                <w:color w:val="B8274A"/>
                <w:sz w:val="20"/>
                <w:szCs w:val="20"/>
              </w:rPr>
              <w:t>Company</w:t>
            </w:r>
          </w:p>
        </w:tc>
        <w:tc>
          <w:tcPr>
            <w:tcW w:w="6186" w:type="dxa"/>
          </w:tcPr>
          <w:p w14:paraId="772AA1F0" w14:textId="77777777" w:rsidR="008E691D" w:rsidRDefault="008E691D">
            <w:pPr>
              <w:spacing w:after="0" w:line="240" w:lineRule="auto"/>
              <w:rPr>
                <w:sz w:val="20"/>
                <w:szCs w:val="20"/>
              </w:rPr>
            </w:pPr>
          </w:p>
        </w:tc>
      </w:tr>
      <w:tr w:rsidR="008E691D" w14:paraId="6BE421E3" w14:textId="77777777">
        <w:trPr>
          <w:trHeight w:val="495"/>
        </w:trPr>
        <w:tc>
          <w:tcPr>
            <w:tcW w:w="2830" w:type="dxa"/>
          </w:tcPr>
          <w:p w14:paraId="68B41459" w14:textId="77777777" w:rsidR="008E691D" w:rsidRDefault="00000000">
            <w:pPr>
              <w:spacing w:after="0" w:line="240" w:lineRule="auto"/>
              <w:rPr>
                <w:color w:val="B8274A"/>
                <w:sz w:val="20"/>
                <w:szCs w:val="20"/>
              </w:rPr>
            </w:pPr>
            <w:r>
              <w:rPr>
                <w:color w:val="B8274A"/>
                <w:sz w:val="20"/>
                <w:szCs w:val="20"/>
              </w:rPr>
              <w:t>Site Address</w:t>
            </w:r>
          </w:p>
        </w:tc>
        <w:tc>
          <w:tcPr>
            <w:tcW w:w="6186" w:type="dxa"/>
          </w:tcPr>
          <w:p w14:paraId="5F7D7AFD" w14:textId="77777777" w:rsidR="008E691D" w:rsidRDefault="008E691D">
            <w:pPr>
              <w:spacing w:after="0" w:line="240" w:lineRule="auto"/>
              <w:rPr>
                <w:sz w:val="20"/>
                <w:szCs w:val="20"/>
              </w:rPr>
            </w:pPr>
          </w:p>
        </w:tc>
      </w:tr>
      <w:tr w:rsidR="008E691D" w14:paraId="262A6933" w14:textId="77777777">
        <w:trPr>
          <w:trHeight w:val="570"/>
        </w:trPr>
        <w:tc>
          <w:tcPr>
            <w:tcW w:w="2830" w:type="dxa"/>
          </w:tcPr>
          <w:p w14:paraId="29F4E379" w14:textId="77777777" w:rsidR="008E691D" w:rsidRDefault="00000000">
            <w:pPr>
              <w:spacing w:after="0" w:line="240" w:lineRule="auto"/>
              <w:rPr>
                <w:color w:val="B8274A"/>
                <w:sz w:val="20"/>
                <w:szCs w:val="20"/>
              </w:rPr>
            </w:pPr>
            <w:r>
              <w:rPr>
                <w:color w:val="B8274A"/>
                <w:sz w:val="20"/>
                <w:szCs w:val="20"/>
              </w:rPr>
              <w:t>Site contact - Name &amp; Number</w:t>
            </w:r>
          </w:p>
        </w:tc>
        <w:tc>
          <w:tcPr>
            <w:tcW w:w="6186" w:type="dxa"/>
          </w:tcPr>
          <w:p w14:paraId="32C762EA" w14:textId="77777777" w:rsidR="008E691D" w:rsidRDefault="008E691D">
            <w:pPr>
              <w:spacing w:after="0" w:line="240" w:lineRule="auto"/>
              <w:rPr>
                <w:sz w:val="20"/>
                <w:szCs w:val="20"/>
              </w:rPr>
            </w:pPr>
          </w:p>
        </w:tc>
      </w:tr>
    </w:tbl>
    <w:p w14:paraId="44129A3A" w14:textId="77777777" w:rsidR="008E691D" w:rsidRDefault="008E691D">
      <w:pPr>
        <w:spacing w:line="240" w:lineRule="auto"/>
        <w:rPr>
          <w:color w:val="B8274A"/>
          <w:sz w:val="20"/>
          <w:szCs w:val="20"/>
        </w:rPr>
      </w:pPr>
    </w:p>
    <w:p w14:paraId="18B36E9A" w14:textId="77777777" w:rsidR="008E691D" w:rsidRDefault="00000000">
      <w:pPr>
        <w:spacing w:line="240" w:lineRule="auto"/>
        <w:rPr>
          <w:sz w:val="24"/>
          <w:szCs w:val="24"/>
        </w:rPr>
      </w:pPr>
      <w:r>
        <w:rPr>
          <w:b/>
          <w:sz w:val="24"/>
          <w:szCs w:val="24"/>
        </w:rPr>
        <w:t>New Connection Details</w:t>
      </w:r>
    </w:p>
    <w:tbl>
      <w:tblPr>
        <w:tblStyle w:val="a0"/>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6186"/>
      </w:tblGrid>
      <w:tr w:rsidR="008E691D" w14:paraId="755FDD6B" w14:textId="77777777">
        <w:trPr>
          <w:trHeight w:val="394"/>
        </w:trPr>
        <w:tc>
          <w:tcPr>
            <w:tcW w:w="2830" w:type="dxa"/>
          </w:tcPr>
          <w:p w14:paraId="36A6C105" w14:textId="77777777" w:rsidR="008E691D" w:rsidRDefault="00000000">
            <w:pPr>
              <w:spacing w:after="0" w:line="240" w:lineRule="auto"/>
              <w:rPr>
                <w:color w:val="B8274A"/>
                <w:sz w:val="20"/>
                <w:szCs w:val="20"/>
              </w:rPr>
            </w:pPr>
            <w:r>
              <w:rPr>
                <w:color w:val="B8274A"/>
                <w:sz w:val="20"/>
                <w:szCs w:val="20"/>
              </w:rPr>
              <w:t>HH or NHH</w:t>
            </w:r>
          </w:p>
        </w:tc>
        <w:tc>
          <w:tcPr>
            <w:tcW w:w="6186" w:type="dxa"/>
          </w:tcPr>
          <w:p w14:paraId="3647A3B3" w14:textId="77777777" w:rsidR="008E691D" w:rsidRDefault="008E691D">
            <w:pPr>
              <w:spacing w:after="0" w:line="240" w:lineRule="auto"/>
              <w:rPr>
                <w:sz w:val="20"/>
                <w:szCs w:val="20"/>
              </w:rPr>
            </w:pPr>
          </w:p>
        </w:tc>
      </w:tr>
      <w:tr w:rsidR="008E691D" w14:paraId="27692D93" w14:textId="77777777">
        <w:trPr>
          <w:trHeight w:val="454"/>
        </w:trPr>
        <w:tc>
          <w:tcPr>
            <w:tcW w:w="2830" w:type="dxa"/>
          </w:tcPr>
          <w:p w14:paraId="79BE5870" w14:textId="77777777" w:rsidR="008E691D" w:rsidRDefault="00000000">
            <w:pPr>
              <w:spacing w:after="0" w:line="240" w:lineRule="auto"/>
              <w:rPr>
                <w:color w:val="B8274A"/>
                <w:sz w:val="20"/>
                <w:szCs w:val="20"/>
              </w:rPr>
            </w:pPr>
            <w:r>
              <w:rPr>
                <w:color w:val="B8274A"/>
                <w:sz w:val="20"/>
                <w:szCs w:val="20"/>
              </w:rPr>
              <w:t>Is the site ready for installation?</w:t>
            </w:r>
          </w:p>
        </w:tc>
        <w:tc>
          <w:tcPr>
            <w:tcW w:w="6186" w:type="dxa"/>
          </w:tcPr>
          <w:p w14:paraId="1653C996" w14:textId="77777777" w:rsidR="008E691D" w:rsidRDefault="008E691D">
            <w:pPr>
              <w:spacing w:after="0" w:line="240" w:lineRule="auto"/>
              <w:rPr>
                <w:sz w:val="20"/>
                <w:szCs w:val="20"/>
              </w:rPr>
            </w:pPr>
          </w:p>
        </w:tc>
      </w:tr>
      <w:tr w:rsidR="008E691D" w14:paraId="7FFE6BD7" w14:textId="77777777">
        <w:trPr>
          <w:trHeight w:val="469"/>
        </w:trPr>
        <w:tc>
          <w:tcPr>
            <w:tcW w:w="2830" w:type="dxa"/>
          </w:tcPr>
          <w:p w14:paraId="09062F15" w14:textId="77777777" w:rsidR="008E691D" w:rsidRDefault="00000000">
            <w:pPr>
              <w:spacing w:after="0" w:line="240" w:lineRule="auto"/>
              <w:rPr>
                <w:color w:val="B8274A"/>
                <w:sz w:val="20"/>
                <w:szCs w:val="20"/>
              </w:rPr>
            </w:pPr>
            <w:r>
              <w:rPr>
                <w:color w:val="B8274A"/>
                <w:sz w:val="20"/>
                <w:szCs w:val="20"/>
              </w:rPr>
              <w:t>MPAN generated?</w:t>
            </w:r>
          </w:p>
        </w:tc>
        <w:tc>
          <w:tcPr>
            <w:tcW w:w="6186" w:type="dxa"/>
          </w:tcPr>
          <w:p w14:paraId="4D48E177" w14:textId="77777777" w:rsidR="008E691D" w:rsidRDefault="008E691D">
            <w:pPr>
              <w:spacing w:after="0" w:line="240" w:lineRule="auto"/>
              <w:rPr>
                <w:sz w:val="20"/>
                <w:szCs w:val="20"/>
              </w:rPr>
            </w:pPr>
          </w:p>
        </w:tc>
      </w:tr>
      <w:tr w:rsidR="008E691D" w14:paraId="7B875736" w14:textId="77777777">
        <w:trPr>
          <w:trHeight w:val="409"/>
        </w:trPr>
        <w:tc>
          <w:tcPr>
            <w:tcW w:w="2830" w:type="dxa"/>
          </w:tcPr>
          <w:p w14:paraId="5E7C2099" w14:textId="77777777" w:rsidR="008E691D" w:rsidRDefault="00000000">
            <w:pPr>
              <w:spacing w:after="0" w:line="240" w:lineRule="auto"/>
              <w:rPr>
                <w:color w:val="B8274A"/>
                <w:sz w:val="20"/>
                <w:szCs w:val="20"/>
              </w:rPr>
            </w:pPr>
            <w:r>
              <w:rPr>
                <w:color w:val="B8274A"/>
                <w:sz w:val="20"/>
                <w:szCs w:val="20"/>
              </w:rPr>
              <w:t>Estimated consumption</w:t>
            </w:r>
          </w:p>
        </w:tc>
        <w:tc>
          <w:tcPr>
            <w:tcW w:w="6186" w:type="dxa"/>
          </w:tcPr>
          <w:p w14:paraId="5AFB7369" w14:textId="77777777" w:rsidR="008E691D" w:rsidRDefault="008E691D">
            <w:pPr>
              <w:spacing w:after="0" w:line="240" w:lineRule="auto"/>
              <w:rPr>
                <w:sz w:val="20"/>
                <w:szCs w:val="20"/>
              </w:rPr>
            </w:pPr>
          </w:p>
        </w:tc>
      </w:tr>
      <w:tr w:rsidR="008E691D" w14:paraId="7639ACC7" w14:textId="77777777">
        <w:trPr>
          <w:trHeight w:val="469"/>
        </w:trPr>
        <w:tc>
          <w:tcPr>
            <w:tcW w:w="2830" w:type="dxa"/>
          </w:tcPr>
          <w:p w14:paraId="1229AB2E" w14:textId="77777777" w:rsidR="008E691D" w:rsidRDefault="00000000">
            <w:pPr>
              <w:spacing w:after="0" w:line="240" w:lineRule="auto"/>
              <w:rPr>
                <w:color w:val="B8274A"/>
                <w:sz w:val="20"/>
                <w:szCs w:val="20"/>
              </w:rPr>
            </w:pPr>
            <w:r>
              <w:rPr>
                <w:color w:val="B8274A"/>
                <w:sz w:val="20"/>
                <w:szCs w:val="20"/>
              </w:rPr>
              <w:t>KVA required</w:t>
            </w:r>
          </w:p>
        </w:tc>
        <w:tc>
          <w:tcPr>
            <w:tcW w:w="6186" w:type="dxa"/>
          </w:tcPr>
          <w:p w14:paraId="6398C13A" w14:textId="77777777" w:rsidR="008E691D" w:rsidRDefault="008E691D">
            <w:pPr>
              <w:spacing w:after="0" w:line="240" w:lineRule="auto"/>
              <w:rPr>
                <w:sz w:val="20"/>
                <w:szCs w:val="20"/>
              </w:rPr>
            </w:pPr>
          </w:p>
        </w:tc>
      </w:tr>
      <w:tr w:rsidR="008E691D" w14:paraId="57E9C833" w14:textId="77777777">
        <w:trPr>
          <w:trHeight w:val="349"/>
        </w:trPr>
        <w:tc>
          <w:tcPr>
            <w:tcW w:w="2830" w:type="dxa"/>
          </w:tcPr>
          <w:p w14:paraId="1DA63EEA" w14:textId="77777777" w:rsidR="008E691D" w:rsidRDefault="00000000">
            <w:pPr>
              <w:spacing w:after="0" w:line="240" w:lineRule="auto"/>
              <w:rPr>
                <w:color w:val="B8274A"/>
                <w:sz w:val="20"/>
                <w:szCs w:val="20"/>
              </w:rPr>
            </w:pPr>
            <w:r>
              <w:rPr>
                <w:color w:val="B8274A"/>
                <w:sz w:val="20"/>
                <w:szCs w:val="20"/>
              </w:rPr>
              <w:t>CT Ratio</w:t>
            </w:r>
          </w:p>
        </w:tc>
        <w:tc>
          <w:tcPr>
            <w:tcW w:w="6186" w:type="dxa"/>
          </w:tcPr>
          <w:p w14:paraId="0DC84AC9" w14:textId="77777777" w:rsidR="008E691D" w:rsidRDefault="008E691D">
            <w:pPr>
              <w:spacing w:after="0" w:line="240" w:lineRule="auto"/>
              <w:rPr>
                <w:sz w:val="20"/>
                <w:szCs w:val="20"/>
              </w:rPr>
            </w:pPr>
          </w:p>
        </w:tc>
      </w:tr>
      <w:tr w:rsidR="008E691D" w14:paraId="3ED45F69" w14:textId="77777777">
        <w:trPr>
          <w:trHeight w:val="334"/>
        </w:trPr>
        <w:tc>
          <w:tcPr>
            <w:tcW w:w="2830" w:type="dxa"/>
          </w:tcPr>
          <w:p w14:paraId="3EB23BCC" w14:textId="77777777" w:rsidR="008E691D" w:rsidRDefault="00000000">
            <w:pPr>
              <w:spacing w:after="0" w:line="240" w:lineRule="auto"/>
              <w:rPr>
                <w:color w:val="B8274A"/>
                <w:sz w:val="20"/>
                <w:szCs w:val="20"/>
              </w:rPr>
            </w:pPr>
            <w:r>
              <w:rPr>
                <w:color w:val="B8274A"/>
                <w:sz w:val="20"/>
                <w:szCs w:val="20"/>
              </w:rPr>
              <w:t>Single/3 Phase</w:t>
            </w:r>
          </w:p>
        </w:tc>
        <w:tc>
          <w:tcPr>
            <w:tcW w:w="6186" w:type="dxa"/>
          </w:tcPr>
          <w:p w14:paraId="56ACD0D5" w14:textId="77777777" w:rsidR="008E691D" w:rsidRDefault="008E691D">
            <w:pPr>
              <w:spacing w:after="0" w:line="240" w:lineRule="auto"/>
              <w:rPr>
                <w:sz w:val="20"/>
                <w:szCs w:val="20"/>
              </w:rPr>
            </w:pPr>
          </w:p>
        </w:tc>
      </w:tr>
      <w:tr w:rsidR="008E691D" w14:paraId="10994159" w14:textId="77777777">
        <w:trPr>
          <w:trHeight w:val="349"/>
        </w:trPr>
        <w:tc>
          <w:tcPr>
            <w:tcW w:w="2830" w:type="dxa"/>
          </w:tcPr>
          <w:p w14:paraId="745D056D" w14:textId="77777777" w:rsidR="008E691D" w:rsidRDefault="00000000">
            <w:pPr>
              <w:spacing w:after="0" w:line="240" w:lineRule="auto"/>
              <w:rPr>
                <w:color w:val="B8274A"/>
                <w:sz w:val="20"/>
                <w:szCs w:val="20"/>
              </w:rPr>
            </w:pPr>
            <w:r>
              <w:rPr>
                <w:color w:val="B8274A"/>
                <w:sz w:val="20"/>
                <w:szCs w:val="20"/>
              </w:rPr>
              <w:t>LV/HV/EHV</w:t>
            </w:r>
          </w:p>
        </w:tc>
        <w:tc>
          <w:tcPr>
            <w:tcW w:w="6186" w:type="dxa"/>
          </w:tcPr>
          <w:p w14:paraId="2FA60EF9" w14:textId="77777777" w:rsidR="008E691D" w:rsidRDefault="008E691D">
            <w:pPr>
              <w:spacing w:after="0" w:line="240" w:lineRule="auto"/>
              <w:rPr>
                <w:sz w:val="20"/>
                <w:szCs w:val="20"/>
              </w:rPr>
            </w:pPr>
          </w:p>
        </w:tc>
      </w:tr>
      <w:tr w:rsidR="008E691D" w14:paraId="20373FED" w14:textId="77777777">
        <w:trPr>
          <w:trHeight w:val="319"/>
        </w:trPr>
        <w:tc>
          <w:tcPr>
            <w:tcW w:w="2830" w:type="dxa"/>
          </w:tcPr>
          <w:p w14:paraId="626CB378" w14:textId="77777777" w:rsidR="008E691D" w:rsidRDefault="00000000">
            <w:pPr>
              <w:spacing w:after="0" w:line="240" w:lineRule="auto"/>
              <w:rPr>
                <w:color w:val="B8274A"/>
                <w:sz w:val="20"/>
                <w:szCs w:val="20"/>
              </w:rPr>
            </w:pPr>
            <w:r>
              <w:rPr>
                <w:color w:val="B8274A"/>
                <w:sz w:val="20"/>
                <w:szCs w:val="20"/>
              </w:rPr>
              <w:t>If HV or EHV – VT Ratio</w:t>
            </w:r>
          </w:p>
        </w:tc>
        <w:tc>
          <w:tcPr>
            <w:tcW w:w="6186" w:type="dxa"/>
          </w:tcPr>
          <w:p w14:paraId="7F2DEF03" w14:textId="77777777" w:rsidR="008E691D" w:rsidRDefault="008E691D">
            <w:pPr>
              <w:spacing w:after="0" w:line="240" w:lineRule="auto"/>
              <w:rPr>
                <w:sz w:val="20"/>
                <w:szCs w:val="20"/>
              </w:rPr>
            </w:pPr>
          </w:p>
        </w:tc>
      </w:tr>
      <w:tr w:rsidR="008E691D" w14:paraId="5E33659D" w14:textId="77777777">
        <w:tc>
          <w:tcPr>
            <w:tcW w:w="2830" w:type="dxa"/>
          </w:tcPr>
          <w:p w14:paraId="029C2811" w14:textId="77777777" w:rsidR="008E691D" w:rsidRDefault="00000000">
            <w:pPr>
              <w:spacing w:after="0" w:line="240" w:lineRule="auto"/>
              <w:rPr>
                <w:color w:val="B8274A"/>
                <w:sz w:val="20"/>
                <w:szCs w:val="20"/>
              </w:rPr>
            </w:pPr>
            <w:r>
              <w:rPr>
                <w:color w:val="B8274A"/>
                <w:sz w:val="20"/>
                <w:szCs w:val="20"/>
              </w:rPr>
              <w:t>Space Heating – gas / electricity (direct and storage) / ground air / other)</w:t>
            </w:r>
          </w:p>
        </w:tc>
        <w:tc>
          <w:tcPr>
            <w:tcW w:w="6186" w:type="dxa"/>
          </w:tcPr>
          <w:p w14:paraId="3BB9B3CC" w14:textId="77777777" w:rsidR="008E691D" w:rsidRDefault="008E691D">
            <w:pPr>
              <w:spacing w:after="0" w:line="240" w:lineRule="auto"/>
              <w:rPr>
                <w:sz w:val="20"/>
                <w:szCs w:val="20"/>
              </w:rPr>
            </w:pPr>
          </w:p>
        </w:tc>
      </w:tr>
      <w:tr w:rsidR="008E691D" w14:paraId="74A68AD6" w14:textId="77777777">
        <w:tc>
          <w:tcPr>
            <w:tcW w:w="2830" w:type="dxa"/>
          </w:tcPr>
          <w:p w14:paraId="74CE13F8" w14:textId="77777777" w:rsidR="008E691D" w:rsidRDefault="00000000">
            <w:pPr>
              <w:spacing w:after="0" w:line="240" w:lineRule="auto"/>
              <w:rPr>
                <w:color w:val="B8274A"/>
                <w:sz w:val="20"/>
                <w:szCs w:val="20"/>
              </w:rPr>
            </w:pPr>
            <w:r>
              <w:rPr>
                <w:color w:val="B8274A"/>
                <w:sz w:val="20"/>
                <w:szCs w:val="20"/>
              </w:rPr>
              <w:t xml:space="preserve">For Boilers and Heat Pumps </w:t>
            </w:r>
          </w:p>
        </w:tc>
        <w:tc>
          <w:tcPr>
            <w:tcW w:w="6186" w:type="dxa"/>
          </w:tcPr>
          <w:p w14:paraId="20E10C6E" w14:textId="77777777" w:rsidR="008E691D" w:rsidRDefault="00000000">
            <w:pPr>
              <w:spacing w:after="0" w:line="240" w:lineRule="auto"/>
              <w:rPr>
                <w:sz w:val="20"/>
                <w:szCs w:val="20"/>
              </w:rPr>
            </w:pPr>
            <w:r>
              <w:rPr>
                <w:sz w:val="20"/>
                <w:szCs w:val="20"/>
              </w:rPr>
              <w:t>(Include Manufacturers Spec Sheet)</w:t>
            </w:r>
          </w:p>
        </w:tc>
      </w:tr>
      <w:tr w:rsidR="008E691D" w14:paraId="4D50B2E8" w14:textId="77777777">
        <w:tc>
          <w:tcPr>
            <w:tcW w:w="2830" w:type="dxa"/>
          </w:tcPr>
          <w:p w14:paraId="34291A65" w14:textId="77777777" w:rsidR="008E691D" w:rsidRDefault="00000000">
            <w:pPr>
              <w:spacing w:after="0" w:line="240" w:lineRule="auto"/>
              <w:rPr>
                <w:color w:val="B8274A"/>
                <w:sz w:val="20"/>
                <w:szCs w:val="20"/>
              </w:rPr>
            </w:pPr>
            <w:r>
              <w:rPr>
                <w:color w:val="B8274A"/>
                <w:sz w:val="20"/>
                <w:szCs w:val="20"/>
              </w:rPr>
              <w:t>For Electricity Storage – Heating</w:t>
            </w:r>
            <w:r>
              <w:rPr>
                <w:color w:val="B8274A"/>
                <w:sz w:val="20"/>
                <w:szCs w:val="20"/>
              </w:rPr>
              <w:br/>
              <w:t>total ‘off peak’ load is?</w:t>
            </w:r>
          </w:p>
        </w:tc>
        <w:tc>
          <w:tcPr>
            <w:tcW w:w="6186" w:type="dxa"/>
          </w:tcPr>
          <w:p w14:paraId="27E668D6" w14:textId="77777777" w:rsidR="008E691D" w:rsidRDefault="008E691D">
            <w:pPr>
              <w:spacing w:after="0" w:line="240" w:lineRule="auto"/>
              <w:rPr>
                <w:sz w:val="20"/>
                <w:szCs w:val="20"/>
              </w:rPr>
            </w:pPr>
          </w:p>
        </w:tc>
      </w:tr>
      <w:tr w:rsidR="008E691D" w14:paraId="472D53AF" w14:textId="77777777">
        <w:tc>
          <w:tcPr>
            <w:tcW w:w="2830" w:type="dxa"/>
          </w:tcPr>
          <w:p w14:paraId="2BEC4DF7" w14:textId="77777777" w:rsidR="008E691D" w:rsidRDefault="00000000">
            <w:pPr>
              <w:spacing w:after="0" w:line="240" w:lineRule="auto"/>
              <w:rPr>
                <w:color w:val="B8274A"/>
                <w:sz w:val="20"/>
                <w:szCs w:val="20"/>
              </w:rPr>
            </w:pPr>
            <w:r>
              <w:rPr>
                <w:color w:val="B8274A"/>
                <w:sz w:val="20"/>
                <w:szCs w:val="20"/>
              </w:rPr>
              <w:lastRenderedPageBreak/>
              <w:t>For Water Heating – Indicate fuel type – gas / electricity (storage or direct) / electric boiler / ground / air source heat pump / other</w:t>
            </w:r>
          </w:p>
        </w:tc>
        <w:tc>
          <w:tcPr>
            <w:tcW w:w="6186" w:type="dxa"/>
          </w:tcPr>
          <w:p w14:paraId="2377D4D9" w14:textId="77777777" w:rsidR="008E691D" w:rsidRDefault="008E691D">
            <w:pPr>
              <w:spacing w:after="0" w:line="240" w:lineRule="auto"/>
              <w:rPr>
                <w:sz w:val="20"/>
                <w:szCs w:val="20"/>
              </w:rPr>
            </w:pPr>
          </w:p>
        </w:tc>
      </w:tr>
      <w:tr w:rsidR="008E691D" w14:paraId="7F4BE067" w14:textId="77777777">
        <w:tc>
          <w:tcPr>
            <w:tcW w:w="2830" w:type="dxa"/>
          </w:tcPr>
          <w:p w14:paraId="30F04C06" w14:textId="77777777" w:rsidR="008E691D" w:rsidRDefault="00000000">
            <w:pPr>
              <w:spacing w:after="0" w:line="240" w:lineRule="auto"/>
              <w:rPr>
                <w:color w:val="B8274A"/>
                <w:sz w:val="20"/>
                <w:szCs w:val="20"/>
              </w:rPr>
            </w:pPr>
            <w:r>
              <w:rPr>
                <w:color w:val="B8274A"/>
                <w:sz w:val="20"/>
                <w:szCs w:val="20"/>
              </w:rPr>
              <w:t>Is a meter box required? Flush fit / surface mounted / none required</w:t>
            </w:r>
          </w:p>
        </w:tc>
        <w:tc>
          <w:tcPr>
            <w:tcW w:w="6186" w:type="dxa"/>
          </w:tcPr>
          <w:p w14:paraId="0DA147CB" w14:textId="77777777" w:rsidR="008E691D" w:rsidRDefault="008E691D">
            <w:pPr>
              <w:spacing w:after="0" w:line="240" w:lineRule="auto"/>
              <w:rPr>
                <w:sz w:val="20"/>
                <w:szCs w:val="20"/>
              </w:rPr>
            </w:pPr>
          </w:p>
        </w:tc>
      </w:tr>
      <w:tr w:rsidR="008E691D" w14:paraId="2A962C06" w14:textId="77777777">
        <w:tc>
          <w:tcPr>
            <w:tcW w:w="2830" w:type="dxa"/>
          </w:tcPr>
          <w:p w14:paraId="1CECCF53" w14:textId="77777777" w:rsidR="008E691D" w:rsidRDefault="00000000">
            <w:pPr>
              <w:spacing w:after="0" w:line="240" w:lineRule="auto"/>
              <w:rPr>
                <w:color w:val="B8274A"/>
                <w:sz w:val="20"/>
                <w:szCs w:val="20"/>
              </w:rPr>
            </w:pPr>
            <w:r>
              <w:rPr>
                <w:color w:val="B8274A"/>
                <w:sz w:val="20"/>
                <w:szCs w:val="20"/>
              </w:rPr>
              <w:t>Will there be any onsite generation?</w:t>
            </w:r>
          </w:p>
        </w:tc>
        <w:tc>
          <w:tcPr>
            <w:tcW w:w="6186" w:type="dxa"/>
          </w:tcPr>
          <w:p w14:paraId="43DA5907" w14:textId="77777777" w:rsidR="008E691D" w:rsidRDefault="008E691D">
            <w:pPr>
              <w:spacing w:after="0" w:line="240" w:lineRule="auto"/>
              <w:rPr>
                <w:sz w:val="20"/>
                <w:szCs w:val="20"/>
              </w:rPr>
            </w:pPr>
          </w:p>
        </w:tc>
      </w:tr>
      <w:tr w:rsidR="008E691D" w14:paraId="6F2ABAF2" w14:textId="77777777">
        <w:tc>
          <w:tcPr>
            <w:tcW w:w="2830" w:type="dxa"/>
          </w:tcPr>
          <w:p w14:paraId="5E23AAC9" w14:textId="77777777" w:rsidR="008E691D" w:rsidRDefault="00000000">
            <w:pPr>
              <w:spacing w:after="0" w:line="240" w:lineRule="auto"/>
              <w:rPr>
                <w:color w:val="B8274A"/>
                <w:sz w:val="20"/>
                <w:szCs w:val="20"/>
              </w:rPr>
            </w:pPr>
            <w:r>
              <w:rPr>
                <w:color w:val="B8274A"/>
                <w:sz w:val="20"/>
                <w:szCs w:val="20"/>
              </w:rPr>
              <w:t>If yes, what is the intended installed generation capacity?</w:t>
            </w:r>
          </w:p>
        </w:tc>
        <w:tc>
          <w:tcPr>
            <w:tcW w:w="6186" w:type="dxa"/>
          </w:tcPr>
          <w:p w14:paraId="195BBB3C" w14:textId="77777777" w:rsidR="008E691D" w:rsidRDefault="008E691D">
            <w:pPr>
              <w:spacing w:after="0" w:line="240" w:lineRule="auto"/>
              <w:rPr>
                <w:sz w:val="20"/>
                <w:szCs w:val="20"/>
              </w:rPr>
            </w:pPr>
          </w:p>
        </w:tc>
      </w:tr>
      <w:tr w:rsidR="008E691D" w14:paraId="471054E5" w14:textId="77777777">
        <w:tc>
          <w:tcPr>
            <w:tcW w:w="2830" w:type="dxa"/>
          </w:tcPr>
          <w:p w14:paraId="5552C110" w14:textId="77777777" w:rsidR="008E691D" w:rsidRDefault="00000000">
            <w:pPr>
              <w:spacing w:after="0" w:line="240" w:lineRule="auto"/>
              <w:rPr>
                <w:color w:val="B8274A"/>
                <w:sz w:val="20"/>
                <w:szCs w:val="20"/>
              </w:rPr>
            </w:pPr>
            <w:r>
              <w:rPr>
                <w:color w:val="B8274A"/>
                <w:sz w:val="20"/>
                <w:szCs w:val="20"/>
              </w:rPr>
              <w:t>Please indicate the type of generation being installed:</w:t>
            </w:r>
          </w:p>
        </w:tc>
        <w:tc>
          <w:tcPr>
            <w:tcW w:w="6186" w:type="dxa"/>
          </w:tcPr>
          <w:p w14:paraId="62C5530F" w14:textId="77777777" w:rsidR="008E691D" w:rsidRDefault="008E691D">
            <w:pPr>
              <w:spacing w:after="0" w:line="240" w:lineRule="auto"/>
              <w:rPr>
                <w:sz w:val="20"/>
                <w:szCs w:val="20"/>
              </w:rPr>
            </w:pPr>
          </w:p>
        </w:tc>
      </w:tr>
      <w:tr w:rsidR="008E691D" w14:paraId="6BB074CE" w14:textId="77777777">
        <w:tc>
          <w:tcPr>
            <w:tcW w:w="2830" w:type="dxa"/>
          </w:tcPr>
          <w:p w14:paraId="5895A4FD" w14:textId="77777777" w:rsidR="008E691D" w:rsidRDefault="00000000">
            <w:pPr>
              <w:spacing w:after="0" w:line="240" w:lineRule="auto"/>
              <w:rPr>
                <w:color w:val="B8274A"/>
                <w:sz w:val="20"/>
                <w:szCs w:val="20"/>
              </w:rPr>
            </w:pPr>
            <w:r>
              <w:rPr>
                <w:color w:val="B8274A"/>
                <w:sz w:val="20"/>
                <w:szCs w:val="20"/>
              </w:rPr>
              <w:t>Will the generators be capable of operating in parallel with the DNOs system?</w:t>
            </w:r>
          </w:p>
        </w:tc>
        <w:tc>
          <w:tcPr>
            <w:tcW w:w="6186" w:type="dxa"/>
          </w:tcPr>
          <w:p w14:paraId="7FE768E7" w14:textId="77777777" w:rsidR="008E691D" w:rsidRDefault="008E691D">
            <w:pPr>
              <w:spacing w:after="0" w:line="240" w:lineRule="auto"/>
              <w:rPr>
                <w:sz w:val="20"/>
                <w:szCs w:val="20"/>
              </w:rPr>
            </w:pPr>
          </w:p>
        </w:tc>
      </w:tr>
      <w:tr w:rsidR="008E691D" w14:paraId="54AB23C8" w14:textId="77777777">
        <w:trPr>
          <w:trHeight w:val="773"/>
        </w:trPr>
        <w:tc>
          <w:tcPr>
            <w:tcW w:w="2830" w:type="dxa"/>
          </w:tcPr>
          <w:p w14:paraId="6B7DEBA9" w14:textId="77777777" w:rsidR="008E691D" w:rsidRDefault="00000000">
            <w:pPr>
              <w:spacing w:after="0" w:line="240" w:lineRule="auto"/>
              <w:rPr>
                <w:color w:val="B8274A"/>
                <w:sz w:val="20"/>
                <w:szCs w:val="20"/>
              </w:rPr>
            </w:pPr>
            <w:r>
              <w:rPr>
                <w:color w:val="B8274A"/>
                <w:sz w:val="20"/>
                <w:szCs w:val="20"/>
              </w:rPr>
              <w:t>Are EV charging points installed or planned to be installed?</w:t>
            </w:r>
          </w:p>
        </w:tc>
        <w:tc>
          <w:tcPr>
            <w:tcW w:w="6186" w:type="dxa"/>
          </w:tcPr>
          <w:p w14:paraId="58C690BA" w14:textId="77777777" w:rsidR="008E691D" w:rsidRDefault="00000000">
            <w:pPr>
              <w:spacing w:after="0" w:line="240" w:lineRule="auto"/>
              <w:rPr>
                <w:sz w:val="20"/>
                <w:szCs w:val="20"/>
              </w:rPr>
            </w:pPr>
            <w:r>
              <w:rPr>
                <w:sz w:val="20"/>
                <w:szCs w:val="20"/>
              </w:rPr>
              <w:t>(If yes, Include Manufacturers Spec Sheet and number of chargers being installed)</w:t>
            </w:r>
          </w:p>
        </w:tc>
      </w:tr>
      <w:tr w:rsidR="008E691D" w14:paraId="5357BA06" w14:textId="77777777">
        <w:trPr>
          <w:trHeight w:val="409"/>
        </w:trPr>
        <w:tc>
          <w:tcPr>
            <w:tcW w:w="2830" w:type="dxa"/>
          </w:tcPr>
          <w:p w14:paraId="4488A54B" w14:textId="77777777" w:rsidR="008E691D" w:rsidRDefault="00000000">
            <w:pPr>
              <w:spacing w:after="0" w:line="240" w:lineRule="auto"/>
              <w:rPr>
                <w:color w:val="B8274A"/>
                <w:sz w:val="20"/>
                <w:szCs w:val="20"/>
              </w:rPr>
            </w:pPr>
            <w:r>
              <w:rPr>
                <w:color w:val="B8274A"/>
                <w:sz w:val="20"/>
                <w:szCs w:val="20"/>
              </w:rPr>
              <w:t xml:space="preserve">Location Plan </w:t>
            </w:r>
          </w:p>
        </w:tc>
        <w:tc>
          <w:tcPr>
            <w:tcW w:w="6186" w:type="dxa"/>
          </w:tcPr>
          <w:p w14:paraId="493A0ED4" w14:textId="77777777" w:rsidR="008E691D" w:rsidRDefault="00000000">
            <w:pPr>
              <w:spacing w:after="0" w:line="240" w:lineRule="auto"/>
              <w:rPr>
                <w:sz w:val="20"/>
                <w:szCs w:val="20"/>
              </w:rPr>
            </w:pPr>
            <w:r>
              <w:rPr>
                <w:sz w:val="20"/>
                <w:szCs w:val="20"/>
              </w:rPr>
              <w:t>(Please highlight the site on the location plan)</w:t>
            </w:r>
          </w:p>
        </w:tc>
      </w:tr>
      <w:tr w:rsidR="008E691D" w14:paraId="344179DF" w14:textId="77777777">
        <w:trPr>
          <w:trHeight w:val="454"/>
        </w:trPr>
        <w:tc>
          <w:tcPr>
            <w:tcW w:w="2830" w:type="dxa"/>
          </w:tcPr>
          <w:p w14:paraId="67885E4E" w14:textId="77777777" w:rsidR="008E691D" w:rsidRDefault="00000000">
            <w:pPr>
              <w:spacing w:after="0" w:line="240" w:lineRule="auto"/>
              <w:rPr>
                <w:color w:val="B8274A"/>
                <w:sz w:val="20"/>
                <w:szCs w:val="20"/>
              </w:rPr>
            </w:pPr>
            <w:r>
              <w:rPr>
                <w:color w:val="B8274A"/>
                <w:sz w:val="20"/>
                <w:szCs w:val="20"/>
              </w:rPr>
              <w:t xml:space="preserve">Site Layout Plan </w:t>
            </w:r>
          </w:p>
        </w:tc>
        <w:tc>
          <w:tcPr>
            <w:tcW w:w="6186" w:type="dxa"/>
          </w:tcPr>
          <w:p w14:paraId="7596C647" w14:textId="77777777" w:rsidR="008E691D" w:rsidRDefault="00000000">
            <w:pPr>
              <w:spacing w:after="0" w:line="240" w:lineRule="auto"/>
              <w:rPr>
                <w:sz w:val="20"/>
                <w:szCs w:val="20"/>
              </w:rPr>
            </w:pPr>
            <w:r>
              <w:rPr>
                <w:sz w:val="20"/>
                <w:szCs w:val="20"/>
              </w:rPr>
              <w:t>(Please show the required meter location)</w:t>
            </w:r>
          </w:p>
        </w:tc>
      </w:tr>
    </w:tbl>
    <w:p w14:paraId="4EED1F07" w14:textId="77777777" w:rsidR="008E691D" w:rsidRDefault="008E691D">
      <w:pPr>
        <w:spacing w:line="240" w:lineRule="auto"/>
        <w:rPr>
          <w:color w:val="B8274A"/>
          <w:sz w:val="20"/>
          <w:szCs w:val="20"/>
        </w:rPr>
      </w:pPr>
    </w:p>
    <w:sectPr w:rsidR="008E691D">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30351" w14:textId="77777777" w:rsidR="003B6826" w:rsidRDefault="003B6826">
      <w:pPr>
        <w:spacing w:after="0" w:line="240" w:lineRule="auto"/>
      </w:pPr>
      <w:r>
        <w:separator/>
      </w:r>
    </w:p>
  </w:endnote>
  <w:endnote w:type="continuationSeparator" w:id="0">
    <w:p w14:paraId="3C16A2C2" w14:textId="77777777" w:rsidR="003B6826" w:rsidRDefault="003B6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40044" w14:textId="77777777" w:rsidR="008E691D" w:rsidRDefault="00000000">
    <w:pPr>
      <w:pBdr>
        <w:top w:val="nil"/>
        <w:left w:val="nil"/>
        <w:bottom w:val="nil"/>
        <w:right w:val="nil"/>
        <w:between w:val="nil"/>
      </w:pBdr>
      <w:tabs>
        <w:tab w:val="center" w:pos="4513"/>
        <w:tab w:val="right" w:pos="9026"/>
      </w:tabs>
      <w:spacing w:after="0" w:line="240" w:lineRule="auto"/>
      <w:jc w:val="center"/>
      <w:rPr>
        <w:color w:val="000000"/>
        <w:sz w:val="18"/>
        <w:szCs w:val="18"/>
      </w:rPr>
    </w:pPr>
    <w:r>
      <w:rPr>
        <w:color w:val="000000"/>
        <w:sz w:val="18"/>
        <w:szCs w:val="18"/>
      </w:rPr>
      <w:t xml:space="preserve">W: businesswisesolutions.co.uk | E: </w:t>
    </w:r>
    <w:hyperlink r:id="rId1">
      <w:r>
        <w:rPr>
          <w:color w:val="000000"/>
          <w:sz w:val="18"/>
          <w:szCs w:val="18"/>
          <w:u w:val="single"/>
        </w:rPr>
        <w:t>enquiries@businesswisesolutions.co.uk</w:t>
      </w:r>
    </w:hyperlink>
    <w:r>
      <w:rPr>
        <w:color w:val="000000"/>
        <w:sz w:val="18"/>
        <w:szCs w:val="18"/>
      </w:rPr>
      <w:t xml:space="preserve"> | T: 01282 611329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57C11" w14:textId="77777777" w:rsidR="003B6826" w:rsidRDefault="003B6826">
      <w:pPr>
        <w:spacing w:after="0" w:line="240" w:lineRule="auto"/>
      </w:pPr>
      <w:r>
        <w:separator/>
      </w:r>
    </w:p>
  </w:footnote>
  <w:footnote w:type="continuationSeparator" w:id="0">
    <w:p w14:paraId="3B24368C" w14:textId="77777777" w:rsidR="003B6826" w:rsidRDefault="003B6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CF710" w14:textId="77777777" w:rsidR="008E691D" w:rsidRDefault="00000000">
    <w:pPr>
      <w:spacing w:line="240" w:lineRule="auto"/>
      <w:rPr>
        <w:color w:val="99A4AF"/>
        <w:sz w:val="40"/>
        <w:szCs w:val="40"/>
      </w:rPr>
    </w:pPr>
    <w:r>
      <w:rPr>
        <w:b/>
        <w:color w:val="99A4AF"/>
        <w:sz w:val="40"/>
        <w:szCs w:val="40"/>
      </w:rPr>
      <w:t>Siteworks Data Collection Form</w:t>
    </w:r>
    <w:r>
      <w:rPr>
        <w:b/>
        <w:color w:val="99A4AF"/>
        <w:sz w:val="40"/>
        <w:szCs w:val="40"/>
      </w:rPr>
      <w:tab/>
    </w:r>
    <w:r>
      <w:rPr>
        <w:b/>
        <w:color w:val="99A4AF"/>
        <w:sz w:val="40"/>
        <w:szCs w:val="40"/>
      </w:rPr>
      <w:tab/>
    </w:r>
    <w:r>
      <w:rPr>
        <w:noProof/>
      </w:rPr>
      <w:drawing>
        <wp:anchor distT="0" distB="0" distL="114300" distR="114300" simplePos="0" relativeHeight="251658240" behindDoc="0" locked="0" layoutInCell="1" hidden="0" allowOverlap="1" wp14:anchorId="684FBB0E" wp14:editId="55C7F9D3">
          <wp:simplePos x="0" y="0"/>
          <wp:positionH relativeFrom="column">
            <wp:posOffset>4458970</wp:posOffset>
          </wp:positionH>
          <wp:positionV relativeFrom="paragraph">
            <wp:posOffset>7620</wp:posOffset>
          </wp:positionV>
          <wp:extent cx="1272540" cy="33782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72540" cy="33782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91D"/>
    <w:rsid w:val="003B6826"/>
    <w:rsid w:val="008E691D"/>
    <w:rsid w:val="00E06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1DC13"/>
  <w15:docId w15:val="{2B048B75-B46A-4B61-B545-30EC3393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teworks@businesswisesolutions.co.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nquiries@businesswisesolution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IPBTUi/HEagMpBL5LprFZmSwuw==">CgMxLjA4AHIhMWJlTnZXM2lVem9tdFJ1QWVpRHp6VVJXQ2N1R202NVVD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1763</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Robyn Miller</cp:lastModifiedBy>
  <cp:revision>2</cp:revision>
  <dcterms:created xsi:type="dcterms:W3CDTF">2024-02-08T10:57:00Z</dcterms:created>
  <dcterms:modified xsi:type="dcterms:W3CDTF">2024-02-08T10:58:00Z</dcterms:modified>
</cp:coreProperties>
</file>